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附</w:t>
      </w:r>
      <w:r>
        <w:rPr>
          <w:rFonts w:ascii="仿宋_GB2312" w:hAnsi="仿宋_GB2312" w:cs="仿宋_GB2312"/>
          <w:sz w:val="32"/>
          <w:szCs w:val="32"/>
        </w:rPr>
        <w:t>件</w:t>
      </w:r>
      <w:r>
        <w:rPr>
          <w:rFonts w:hint="eastAsia" w:ascii="仿宋_GB2312" w:hAnsi="仿宋_GB2312" w:cs="仿宋_GB2312"/>
          <w:sz w:val="32"/>
          <w:szCs w:val="32"/>
        </w:rPr>
        <w:t>1</w:t>
      </w:r>
    </w:p>
    <w:p>
      <w:pPr>
        <w:spacing w:line="600" w:lineRule="exact"/>
        <w:jc w:val="center"/>
        <w:rPr>
          <w:rFonts w:hint="eastAsia" w:ascii="方正小标宋简体" w:hAnsi="仿宋_GB2312" w:eastAsia="方正小标宋简体" w:cs="仿宋_GB2312"/>
          <w:sz w:val="40"/>
          <w:szCs w:val="40"/>
        </w:rPr>
      </w:pPr>
      <w:bookmarkStart w:id="0" w:name="_Hlk50729018"/>
      <w:r>
        <w:rPr>
          <w:rFonts w:hint="eastAsia" w:ascii="方正小标宋简体" w:hAnsi="仿宋_GB2312" w:eastAsia="方正小标宋简体" w:cs="仿宋_GB2312"/>
          <w:sz w:val="40"/>
          <w:szCs w:val="40"/>
        </w:rPr>
        <w:t>“弘扬核心价值观，优化营商大环境”2020年</w:t>
      </w:r>
    </w:p>
    <w:p>
      <w:pPr>
        <w:spacing w:line="600" w:lineRule="exact"/>
        <w:jc w:val="center"/>
        <w:rPr>
          <w:rFonts w:ascii="方正小标宋简体" w:hAnsi="仿宋_GB2312" w:eastAsia="方正小标宋简体" w:cs="仿宋_GB2312"/>
          <w:sz w:val="40"/>
          <w:szCs w:val="40"/>
        </w:rPr>
      </w:pPr>
      <w:r>
        <w:rPr>
          <w:rFonts w:hint="eastAsia" w:ascii="方正小标宋简体" w:hAnsi="仿宋_GB2312" w:eastAsia="方正小标宋简体" w:cs="仿宋_GB2312"/>
          <w:sz w:val="40"/>
          <w:szCs w:val="40"/>
        </w:rPr>
        <w:t>广西广播电视公益广告大赛</w:t>
      </w:r>
      <w:bookmarkEnd w:id="0"/>
      <w:r>
        <w:rPr>
          <w:rFonts w:hint="eastAsia" w:ascii="方正小标宋简体" w:hAnsi="仿宋_GB2312" w:eastAsia="方正小标宋简体" w:cs="仿宋_GB2312"/>
          <w:sz w:val="40"/>
          <w:szCs w:val="40"/>
        </w:rPr>
        <w:t>报名表</w:t>
      </w:r>
    </w:p>
    <w:tbl>
      <w:tblPr>
        <w:tblStyle w:val="2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2543"/>
        <w:gridCol w:w="1542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2235" w:type="dxa"/>
            <w:shd w:val="clear" w:color="auto" w:fill="auto"/>
          </w:tcPr>
          <w:p>
            <w:pPr>
              <w:spacing w:line="46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作品名称</w:t>
            </w:r>
          </w:p>
        </w:tc>
        <w:tc>
          <w:tcPr>
            <w:tcW w:w="6225" w:type="dxa"/>
            <w:gridSpan w:val="3"/>
            <w:shd w:val="clear" w:color="auto" w:fill="auto"/>
          </w:tcPr>
          <w:p>
            <w:pPr>
              <w:spacing w:line="46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235" w:type="dxa"/>
            <w:shd w:val="clear" w:color="auto" w:fill="auto"/>
          </w:tcPr>
          <w:p>
            <w:pPr>
              <w:spacing w:line="46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作品</w:t>
            </w:r>
            <w:r>
              <w:rPr>
                <w:rFonts w:ascii="仿宋_GB2312" w:hAnsi="仿宋_GB2312" w:cs="仿宋_GB2312"/>
                <w:sz w:val="24"/>
              </w:rPr>
              <w:t>类别</w:t>
            </w:r>
          </w:p>
        </w:tc>
        <w:tc>
          <w:tcPr>
            <w:tcW w:w="6225" w:type="dxa"/>
            <w:gridSpan w:val="3"/>
            <w:shd w:val="clear" w:color="auto" w:fill="auto"/>
          </w:tcPr>
          <w:p>
            <w:pPr>
              <w:spacing w:line="46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视</w:t>
            </w:r>
            <w:r>
              <w:rPr>
                <w:rFonts w:ascii="仿宋_GB2312" w:hAnsi="仿宋_GB2312" w:cs="仿宋_GB2312"/>
                <w:sz w:val="24"/>
              </w:rPr>
              <w:t>频类（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hAnsi="仿宋_GB2312" w:cs="仿宋_GB2312"/>
                <w:sz w:val="24"/>
              </w:rPr>
              <w:t>）</w:t>
            </w:r>
            <w:r>
              <w:rPr>
                <w:rFonts w:hint="eastAsia" w:ascii="仿宋_GB2312" w:hAnsi="仿宋_GB2312" w:cs="仿宋_GB2312"/>
                <w:sz w:val="24"/>
              </w:rPr>
              <w:t>；</w:t>
            </w:r>
            <w:r>
              <w:rPr>
                <w:rFonts w:ascii="仿宋_GB2312" w:hAnsi="仿宋_GB2312" w:cs="仿宋_GB2312"/>
                <w:sz w:val="24"/>
              </w:rPr>
              <w:t>音频类（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hAnsi="仿宋_GB2312" w:cs="仿宋_GB2312"/>
                <w:sz w:val="24"/>
              </w:rPr>
              <w:t>）</w:t>
            </w:r>
            <w:r>
              <w:rPr>
                <w:rFonts w:hint="eastAsia" w:ascii="仿宋_GB2312" w:hAnsi="仿宋_GB2312" w:cs="仿宋_GB2312"/>
                <w:sz w:val="24"/>
              </w:rPr>
              <w:t>；</w:t>
            </w:r>
            <w:r>
              <w:rPr>
                <w:rFonts w:ascii="仿宋_GB2312" w:hAnsi="仿宋_GB2312" w:cs="仿宋_GB2312"/>
                <w:sz w:val="24"/>
              </w:rPr>
              <w:t>文案类（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hAnsi="仿宋_GB2312" w:cs="仿宋_GB2312"/>
                <w:sz w:val="24"/>
              </w:rPr>
              <w:t>）</w:t>
            </w:r>
            <w:r>
              <w:rPr>
                <w:rFonts w:hint="eastAsia" w:ascii="仿宋_GB2312" w:hAnsi="仿宋_GB2312" w:cs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2235" w:type="dxa"/>
            <w:shd w:val="clear" w:color="auto" w:fill="auto"/>
          </w:tcPr>
          <w:p>
            <w:pPr>
              <w:spacing w:line="46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作品</w:t>
            </w:r>
            <w:r>
              <w:rPr>
                <w:rFonts w:ascii="仿宋_GB2312" w:hAnsi="仿宋_GB2312" w:cs="仿宋_GB2312"/>
                <w:sz w:val="24"/>
              </w:rPr>
              <w:t>时长、规格（</w:t>
            </w:r>
            <w:r>
              <w:rPr>
                <w:rFonts w:hint="eastAsia" w:ascii="仿宋_GB2312" w:hAnsi="仿宋_GB2312" w:cs="仿宋_GB2312"/>
                <w:sz w:val="24"/>
              </w:rPr>
              <w:t>或字</w:t>
            </w:r>
            <w:r>
              <w:rPr>
                <w:rFonts w:ascii="仿宋_GB2312" w:hAnsi="仿宋_GB2312" w:cs="仿宋_GB2312"/>
                <w:sz w:val="24"/>
              </w:rPr>
              <w:t>数）</w:t>
            </w:r>
          </w:p>
        </w:tc>
        <w:tc>
          <w:tcPr>
            <w:tcW w:w="2560" w:type="dxa"/>
            <w:shd w:val="clear" w:color="auto" w:fill="auto"/>
          </w:tcPr>
          <w:p>
            <w:pPr>
              <w:spacing w:line="46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50" w:type="dxa"/>
            <w:shd w:val="clear" w:color="auto" w:fill="auto"/>
          </w:tcPr>
          <w:p>
            <w:pPr>
              <w:spacing w:line="46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制作</w:t>
            </w:r>
            <w:r>
              <w:rPr>
                <w:rFonts w:ascii="仿宋_GB2312" w:hAnsi="仿宋_GB2312" w:cs="仿宋_GB2312"/>
                <w:sz w:val="24"/>
              </w:rPr>
              <w:t>日期</w:t>
            </w:r>
          </w:p>
        </w:tc>
        <w:tc>
          <w:tcPr>
            <w:tcW w:w="2115" w:type="dxa"/>
            <w:shd w:val="clear" w:color="auto" w:fill="auto"/>
          </w:tcPr>
          <w:p>
            <w:pPr>
              <w:spacing w:line="46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2235" w:type="dxa"/>
            <w:shd w:val="clear" w:color="auto" w:fill="auto"/>
          </w:tcPr>
          <w:p>
            <w:pPr>
              <w:spacing w:line="46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单位</w:t>
            </w:r>
            <w:r>
              <w:rPr>
                <w:rFonts w:ascii="仿宋_GB2312" w:hAnsi="仿宋_GB2312" w:cs="仿宋_GB2312"/>
                <w:sz w:val="24"/>
              </w:rPr>
              <w:t>名称</w:t>
            </w:r>
          </w:p>
          <w:p>
            <w:pPr>
              <w:spacing w:line="46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（单位</w:t>
            </w:r>
            <w:r>
              <w:rPr>
                <w:rFonts w:ascii="仿宋_GB2312" w:hAnsi="仿宋_GB2312" w:cs="仿宋_GB2312"/>
                <w:sz w:val="24"/>
              </w:rPr>
              <w:t>报送填写）</w:t>
            </w:r>
          </w:p>
        </w:tc>
        <w:tc>
          <w:tcPr>
            <w:tcW w:w="2560" w:type="dxa"/>
            <w:shd w:val="clear" w:color="auto" w:fill="auto"/>
          </w:tcPr>
          <w:p>
            <w:pPr>
              <w:spacing w:line="46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50" w:type="dxa"/>
            <w:shd w:val="clear" w:color="auto" w:fill="auto"/>
          </w:tcPr>
          <w:p>
            <w:pPr>
              <w:spacing w:line="46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联系</w:t>
            </w:r>
            <w:r>
              <w:rPr>
                <w:rFonts w:ascii="仿宋_GB2312" w:hAnsi="仿宋_GB2312" w:cs="仿宋_GB2312"/>
                <w:sz w:val="24"/>
              </w:rPr>
              <w:t>电话</w:t>
            </w:r>
          </w:p>
        </w:tc>
        <w:tc>
          <w:tcPr>
            <w:tcW w:w="2115" w:type="dxa"/>
            <w:shd w:val="clear" w:color="auto" w:fill="auto"/>
          </w:tcPr>
          <w:p>
            <w:pPr>
              <w:spacing w:line="46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5" w:hRule="atLeast"/>
        </w:trPr>
        <w:tc>
          <w:tcPr>
            <w:tcW w:w="2235" w:type="dxa"/>
            <w:shd w:val="clear" w:color="auto" w:fill="auto"/>
          </w:tcPr>
          <w:p>
            <w:pPr>
              <w:spacing w:line="46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作</w:t>
            </w:r>
            <w:r>
              <w:rPr>
                <w:rFonts w:ascii="仿宋_GB2312" w:hAnsi="仿宋_GB2312" w:cs="仿宋_GB2312"/>
                <w:sz w:val="24"/>
              </w:rPr>
              <w:t>者姓名和</w:t>
            </w:r>
          </w:p>
          <w:p>
            <w:pPr>
              <w:spacing w:line="46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身份证号码</w:t>
            </w:r>
          </w:p>
          <w:p>
            <w:pPr>
              <w:spacing w:line="46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（个</w:t>
            </w:r>
            <w:r>
              <w:rPr>
                <w:rFonts w:ascii="仿宋_GB2312" w:hAnsi="仿宋_GB2312" w:cs="仿宋_GB2312"/>
                <w:sz w:val="24"/>
              </w:rPr>
              <w:t>人报送填写）</w:t>
            </w:r>
          </w:p>
        </w:tc>
        <w:tc>
          <w:tcPr>
            <w:tcW w:w="2560" w:type="dxa"/>
            <w:shd w:val="clear" w:color="auto" w:fill="auto"/>
          </w:tcPr>
          <w:p>
            <w:pPr>
              <w:spacing w:line="46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50" w:type="dxa"/>
            <w:shd w:val="clear" w:color="auto" w:fill="auto"/>
          </w:tcPr>
          <w:p>
            <w:pPr>
              <w:spacing w:line="46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联系</w:t>
            </w:r>
            <w:r>
              <w:rPr>
                <w:rFonts w:ascii="仿宋_GB2312" w:hAnsi="仿宋_GB2312" w:cs="仿宋_GB2312"/>
                <w:sz w:val="24"/>
              </w:rPr>
              <w:t>电话</w:t>
            </w:r>
          </w:p>
        </w:tc>
        <w:tc>
          <w:tcPr>
            <w:tcW w:w="2115" w:type="dxa"/>
            <w:shd w:val="clear" w:color="auto" w:fill="auto"/>
          </w:tcPr>
          <w:p>
            <w:pPr>
              <w:spacing w:line="46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2235" w:type="dxa"/>
            <w:shd w:val="clear" w:color="auto" w:fill="auto"/>
          </w:tcPr>
          <w:p>
            <w:pPr>
              <w:spacing w:line="46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通信地</w:t>
            </w:r>
            <w:r>
              <w:rPr>
                <w:rFonts w:ascii="仿宋_GB2312" w:hAnsi="仿宋_GB2312" w:cs="仿宋_GB2312"/>
                <w:sz w:val="24"/>
              </w:rPr>
              <w:t>址</w:t>
            </w:r>
          </w:p>
        </w:tc>
        <w:tc>
          <w:tcPr>
            <w:tcW w:w="6225" w:type="dxa"/>
            <w:gridSpan w:val="3"/>
            <w:shd w:val="clear" w:color="auto" w:fill="auto"/>
          </w:tcPr>
          <w:p>
            <w:pPr>
              <w:spacing w:line="46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2235" w:type="dxa"/>
            <w:shd w:val="clear" w:color="auto" w:fill="auto"/>
          </w:tcPr>
          <w:p>
            <w:pPr>
              <w:spacing w:line="46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邮政</w:t>
            </w:r>
            <w:r>
              <w:rPr>
                <w:rFonts w:ascii="仿宋_GB2312" w:hAnsi="仿宋_GB2312" w:cs="仿宋_GB2312"/>
                <w:sz w:val="24"/>
              </w:rPr>
              <w:t>编码</w:t>
            </w:r>
          </w:p>
        </w:tc>
        <w:tc>
          <w:tcPr>
            <w:tcW w:w="2560" w:type="dxa"/>
            <w:shd w:val="clear" w:color="auto" w:fill="auto"/>
          </w:tcPr>
          <w:p>
            <w:pPr>
              <w:spacing w:line="46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50" w:type="dxa"/>
            <w:shd w:val="clear" w:color="auto" w:fill="auto"/>
          </w:tcPr>
          <w:p>
            <w:pPr>
              <w:spacing w:line="46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电子</w:t>
            </w:r>
            <w:r>
              <w:rPr>
                <w:rFonts w:ascii="仿宋_GB2312" w:hAnsi="仿宋_GB2312" w:cs="仿宋_GB2312"/>
                <w:sz w:val="24"/>
              </w:rPr>
              <w:t>邮箱</w:t>
            </w:r>
          </w:p>
        </w:tc>
        <w:tc>
          <w:tcPr>
            <w:tcW w:w="2115" w:type="dxa"/>
            <w:shd w:val="clear" w:color="auto" w:fill="auto"/>
          </w:tcPr>
          <w:p>
            <w:pPr>
              <w:spacing w:line="46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2235" w:type="dxa"/>
            <w:shd w:val="clear" w:color="auto" w:fill="auto"/>
          </w:tcPr>
          <w:p>
            <w:pPr>
              <w:spacing w:line="46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版权</w:t>
            </w:r>
            <w:r>
              <w:rPr>
                <w:rFonts w:ascii="仿宋_GB2312" w:hAnsi="仿宋_GB2312" w:cs="仿宋_GB2312"/>
                <w:sz w:val="24"/>
              </w:rPr>
              <w:t>申明</w:t>
            </w:r>
          </w:p>
        </w:tc>
        <w:tc>
          <w:tcPr>
            <w:tcW w:w="6225" w:type="dxa"/>
            <w:gridSpan w:val="3"/>
            <w:shd w:val="clear" w:color="auto" w:fill="auto"/>
          </w:tcPr>
          <w:p>
            <w:pPr>
              <w:spacing w:line="460" w:lineRule="exact"/>
              <w:ind w:firstLine="39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兹</w:t>
            </w:r>
            <w:r>
              <w:rPr>
                <w:rFonts w:ascii="仿宋_GB2312" w:hAnsi="仿宋_GB2312" w:cs="仿宋_GB2312"/>
                <w:sz w:val="24"/>
              </w:rPr>
              <w:t>承诺该作品具有独立</w:t>
            </w:r>
            <w:r>
              <w:rPr>
                <w:rFonts w:hint="eastAsia" w:ascii="仿宋_GB2312" w:hAnsi="仿宋_GB2312" w:cs="仿宋_GB2312"/>
                <w:sz w:val="24"/>
              </w:rPr>
              <w:t>的</w:t>
            </w:r>
            <w:r>
              <w:rPr>
                <w:rFonts w:ascii="仿宋_GB2312" w:hAnsi="仿宋_GB2312" w:cs="仿宋_GB2312"/>
                <w:sz w:val="24"/>
              </w:rPr>
              <w:t>著作权，不存在</w:t>
            </w:r>
            <w:r>
              <w:rPr>
                <w:rFonts w:hint="eastAsia" w:ascii="仿宋_GB2312" w:hAnsi="仿宋_GB2312" w:cs="仿宋_GB2312"/>
                <w:sz w:val="24"/>
              </w:rPr>
              <w:t>抄袭</w:t>
            </w:r>
            <w:r>
              <w:rPr>
                <w:rFonts w:ascii="仿宋_GB2312" w:hAnsi="仿宋_GB2312" w:cs="仿宋_GB2312"/>
                <w:sz w:val="24"/>
              </w:rPr>
              <w:t>、借用</w:t>
            </w:r>
            <w:r>
              <w:rPr>
                <w:rFonts w:hint="eastAsia" w:ascii="仿宋_GB2312" w:hAnsi="仿宋_GB2312" w:cs="仿宋_GB2312"/>
                <w:sz w:val="24"/>
              </w:rPr>
              <w:t>等</w:t>
            </w:r>
            <w:r>
              <w:rPr>
                <w:rFonts w:ascii="仿宋_GB2312" w:hAnsi="仿宋_GB2312" w:cs="仿宋_GB2312"/>
                <w:sz w:val="24"/>
              </w:rPr>
              <w:t>法律</w:t>
            </w:r>
            <w:r>
              <w:rPr>
                <w:rFonts w:hint="eastAsia" w:ascii="仿宋_GB2312" w:hAnsi="仿宋_GB2312" w:cs="仿宋_GB2312"/>
                <w:sz w:val="24"/>
              </w:rPr>
              <w:t>问题。</w:t>
            </w:r>
            <w:r>
              <w:rPr>
                <w:rFonts w:ascii="仿宋_GB2312" w:hAnsi="仿宋_GB2312" w:cs="仿宋_GB2312"/>
                <w:sz w:val="24"/>
              </w:rPr>
              <w:t>如</w:t>
            </w:r>
            <w:r>
              <w:rPr>
                <w:rFonts w:hint="eastAsia" w:ascii="仿宋_GB2312" w:hAnsi="仿宋_GB2312" w:cs="仿宋_GB2312"/>
                <w:sz w:val="24"/>
              </w:rPr>
              <w:t>出</w:t>
            </w:r>
            <w:r>
              <w:rPr>
                <w:rFonts w:ascii="仿宋_GB2312" w:hAnsi="仿宋_GB2312" w:cs="仿宋_GB2312"/>
                <w:sz w:val="24"/>
              </w:rPr>
              <w:t>现相关问题</w:t>
            </w:r>
            <w:r>
              <w:rPr>
                <w:rFonts w:hint="eastAsia" w:ascii="仿宋_GB2312" w:hAnsi="仿宋_GB2312" w:cs="仿宋_GB2312"/>
                <w:sz w:val="24"/>
              </w:rPr>
              <w:t>，</w:t>
            </w:r>
            <w:r>
              <w:rPr>
                <w:rFonts w:ascii="仿宋_GB2312" w:hAnsi="仿宋_GB2312" w:cs="仿宋_GB2312"/>
                <w:sz w:val="24"/>
              </w:rPr>
              <w:t>退回</w:t>
            </w:r>
            <w:r>
              <w:rPr>
                <w:rFonts w:hint="eastAsia" w:ascii="仿宋_GB2312" w:hAnsi="仿宋_GB2312" w:cs="仿宋_GB2312"/>
                <w:sz w:val="24"/>
              </w:rPr>
              <w:t>该</w:t>
            </w:r>
            <w:r>
              <w:rPr>
                <w:rFonts w:ascii="仿宋_GB2312" w:hAnsi="仿宋_GB2312" w:cs="仿宋_GB2312"/>
                <w:sz w:val="24"/>
              </w:rPr>
              <w:t>作品</w:t>
            </w:r>
            <w:r>
              <w:rPr>
                <w:rFonts w:hint="eastAsia" w:ascii="仿宋_GB2312" w:hAnsi="仿宋_GB2312" w:cs="仿宋_GB2312"/>
                <w:sz w:val="24"/>
              </w:rPr>
              <w:t>的</w:t>
            </w:r>
            <w:r>
              <w:rPr>
                <w:rFonts w:ascii="仿宋_GB2312" w:hAnsi="仿宋_GB2312" w:cs="仿宋_GB2312"/>
                <w:sz w:val="24"/>
              </w:rPr>
              <w:t>全部扶持</w:t>
            </w:r>
            <w:r>
              <w:rPr>
                <w:rFonts w:hint="eastAsia" w:ascii="仿宋_GB2312" w:hAnsi="仿宋_GB2312" w:cs="仿宋_GB2312"/>
                <w:sz w:val="24"/>
              </w:rPr>
              <w:t>资金和</w:t>
            </w:r>
            <w:r>
              <w:rPr>
                <w:rFonts w:ascii="仿宋_GB2312" w:hAnsi="仿宋_GB2312" w:cs="仿宋_GB2312"/>
                <w:sz w:val="24"/>
              </w:rPr>
              <w:t>证书</w:t>
            </w:r>
            <w:r>
              <w:rPr>
                <w:rFonts w:hint="eastAsia" w:ascii="仿宋_GB2312" w:hAnsi="仿宋_GB2312" w:cs="仿宋_GB2312"/>
                <w:sz w:val="24"/>
              </w:rPr>
              <w:t>，</w:t>
            </w:r>
            <w:r>
              <w:rPr>
                <w:rFonts w:ascii="仿宋_GB2312" w:hAnsi="仿宋_GB2312" w:cs="仿宋_GB2312"/>
                <w:sz w:val="24"/>
              </w:rPr>
              <w:t>并完全</w:t>
            </w:r>
            <w:r>
              <w:rPr>
                <w:rFonts w:hint="eastAsia" w:ascii="仿宋_GB2312" w:hAnsi="仿宋_GB2312" w:cs="仿宋_GB2312"/>
                <w:sz w:val="24"/>
              </w:rPr>
              <w:t>承担相</w:t>
            </w:r>
            <w:r>
              <w:rPr>
                <w:rFonts w:ascii="仿宋_GB2312" w:hAnsi="仿宋_GB2312" w:cs="仿宋_GB2312"/>
                <w:sz w:val="24"/>
              </w:rPr>
              <w:t>关法律责任。</w:t>
            </w:r>
          </w:p>
          <w:p>
            <w:pPr>
              <w:spacing w:line="460" w:lineRule="exact"/>
              <w:ind w:firstLine="39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                   </w:t>
            </w:r>
            <w:r>
              <w:rPr>
                <w:rFonts w:hint="eastAsia" w:ascii="仿宋_GB2312" w:hAnsi="仿宋_GB2312" w:cs="仿宋_GB2312"/>
                <w:sz w:val="24"/>
              </w:rPr>
              <w:t>签字</w:t>
            </w:r>
            <w:r>
              <w:rPr>
                <w:rFonts w:ascii="仿宋_GB2312" w:hAnsi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cs="仿宋_GB2312"/>
                <w:sz w:val="24"/>
              </w:rPr>
              <w:t>盖章</w:t>
            </w:r>
            <w:r>
              <w:rPr>
                <w:rFonts w:ascii="仿宋_GB2312" w:hAnsi="仿宋_GB2312" w:cs="仿宋_GB2312"/>
                <w:sz w:val="24"/>
              </w:rPr>
              <w:t>）</w:t>
            </w:r>
            <w:r>
              <w:rPr>
                <w:rFonts w:hint="eastAsia" w:ascii="仿宋_GB2312" w:hAnsi="仿宋_GB2312" w:cs="仿宋_GB2312"/>
                <w:sz w:val="24"/>
              </w:rPr>
              <w:t>：</w:t>
            </w:r>
          </w:p>
          <w:p>
            <w:pPr>
              <w:spacing w:line="460" w:lineRule="exact"/>
              <w:ind w:firstLine="39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</w:t>
            </w:r>
            <w:r>
              <w:rPr>
                <w:rFonts w:ascii="仿宋_GB2312" w:hAnsi="仿宋_GB2312" w:cs="仿宋_GB2312"/>
                <w:sz w:val="24"/>
              </w:rPr>
              <w:t xml:space="preserve">       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     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235" w:type="dxa"/>
            <w:shd w:val="clear" w:color="auto" w:fill="auto"/>
          </w:tcPr>
          <w:p>
            <w:pPr>
              <w:spacing w:line="46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备注</w:t>
            </w:r>
          </w:p>
        </w:tc>
        <w:tc>
          <w:tcPr>
            <w:tcW w:w="6225" w:type="dxa"/>
            <w:gridSpan w:val="3"/>
            <w:shd w:val="clear" w:color="auto" w:fill="auto"/>
          </w:tcPr>
          <w:p>
            <w:pPr>
              <w:spacing w:line="460" w:lineRule="exact"/>
              <w:rPr>
                <w:rFonts w:ascii="仿宋_GB2312" w:hAnsi="仿宋_GB2312" w:cs="仿宋_GB2312"/>
                <w:sz w:val="24"/>
              </w:rPr>
            </w:pPr>
          </w:p>
        </w:tc>
      </w:tr>
    </w:tbl>
    <w:p>
      <w:pPr>
        <w:spacing w:line="440" w:lineRule="exact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28"/>
          <w:szCs w:val="28"/>
        </w:rPr>
        <w:t>联系方式：15778340030，覃刘丽。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A1FB6"/>
    <w:rsid w:val="3C9A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2020-10-10T03:31:00Z</dcterms:created>
  <dc:creator>Administrator</dc:creator>
  <cp:lastModifiedBy>Administrator</cp:lastModifiedBy>
  <dcterms:modified xsi:type="dcterms:W3CDTF">2020-10-10T03:32:47Z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